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D5A" w:rsidRDefault="00A35D5A" w:rsidP="00A35D5A">
      <w:pPr>
        <w:pStyle w:val="a3"/>
        <w:shd w:val="clear" w:color="auto" w:fill="FFFFFF"/>
        <w:spacing w:before="0" w:beforeAutospacing="0" w:after="75" w:afterAutospacing="0"/>
        <w:jc w:val="center"/>
        <w:rPr>
          <w:rFonts w:ascii="Helvetica" w:hAnsi="Helvetica" w:cs="Helvetica"/>
          <w:color w:val="333333"/>
          <w:sz w:val="18"/>
          <w:szCs w:val="18"/>
        </w:rPr>
      </w:pPr>
      <w:r>
        <w:rPr>
          <w:rFonts w:ascii="Helvetica" w:hAnsi="Helvetica" w:cs="Helvetica"/>
          <w:b/>
          <w:bCs/>
          <w:color w:val="000000"/>
          <w:sz w:val="18"/>
          <w:szCs w:val="18"/>
        </w:rPr>
        <w:t>ПРАВИЛА СОДЕРЖАНИЯ ОБЩЕГО ИМУЩЕСТВА В МНОГОКВАРТИРНОМ ДОМЕ</w:t>
      </w:r>
    </w:p>
    <w:p w:rsidR="00A35D5A" w:rsidRDefault="00A35D5A" w:rsidP="00A35D5A">
      <w:pPr>
        <w:pStyle w:val="a3"/>
        <w:shd w:val="clear" w:color="auto" w:fill="FFFFFF"/>
        <w:spacing w:before="0" w:beforeAutospacing="0" w:after="75" w:afterAutospacing="0"/>
        <w:jc w:val="center"/>
        <w:rPr>
          <w:rFonts w:ascii="Helvetica" w:hAnsi="Helvetica" w:cs="Helvetica"/>
          <w:color w:val="333333"/>
          <w:sz w:val="18"/>
          <w:szCs w:val="18"/>
        </w:rPr>
      </w:pPr>
      <w:r>
        <w:rPr>
          <w:rFonts w:ascii="Helvetica" w:hAnsi="Helvetica" w:cs="Helvetica"/>
          <w:color w:val="000000"/>
          <w:sz w:val="18"/>
          <w:szCs w:val="18"/>
        </w:rPr>
        <w:t>Список изменяющих документов</w:t>
      </w:r>
    </w:p>
    <w:p w:rsidR="00A35D5A" w:rsidRDefault="00A35D5A" w:rsidP="00A35D5A">
      <w:pPr>
        <w:pStyle w:val="a3"/>
        <w:shd w:val="clear" w:color="auto" w:fill="FFFFFF"/>
        <w:spacing w:before="0" w:beforeAutospacing="0" w:after="75" w:afterAutospacing="0"/>
        <w:jc w:val="center"/>
        <w:rPr>
          <w:rFonts w:ascii="Helvetica" w:hAnsi="Helvetica" w:cs="Helvetica"/>
          <w:color w:val="333333"/>
          <w:sz w:val="18"/>
          <w:szCs w:val="18"/>
        </w:rPr>
      </w:pPr>
      <w:r>
        <w:rPr>
          <w:rFonts w:ascii="Helvetica" w:hAnsi="Helvetica" w:cs="Helvetica"/>
          <w:color w:val="000000"/>
          <w:sz w:val="18"/>
          <w:szCs w:val="18"/>
        </w:rPr>
        <w:t>(в ред. Постановлений Правительства РФ от 06.05.2011 N 354,</w:t>
      </w:r>
    </w:p>
    <w:p w:rsidR="00A35D5A" w:rsidRDefault="00A35D5A" w:rsidP="00A35D5A">
      <w:pPr>
        <w:pStyle w:val="a3"/>
        <w:shd w:val="clear" w:color="auto" w:fill="FFFFFF"/>
        <w:spacing w:before="0" w:beforeAutospacing="0" w:after="75" w:afterAutospacing="0"/>
        <w:jc w:val="center"/>
        <w:rPr>
          <w:rFonts w:ascii="Helvetica" w:hAnsi="Helvetica" w:cs="Helvetica"/>
          <w:color w:val="333333"/>
          <w:sz w:val="18"/>
          <w:szCs w:val="18"/>
        </w:rPr>
      </w:pPr>
      <w:r>
        <w:rPr>
          <w:rFonts w:ascii="Helvetica" w:hAnsi="Helvetica" w:cs="Helvetica"/>
          <w:color w:val="000000"/>
          <w:sz w:val="18"/>
          <w:szCs w:val="18"/>
        </w:rPr>
        <w:t>от 03.04.2013 N 290, от 14.05.2013 N 410, от 26.03.2014 N 230,</w:t>
      </w:r>
    </w:p>
    <w:p w:rsidR="00A35D5A" w:rsidRDefault="00A35D5A" w:rsidP="00A35D5A">
      <w:pPr>
        <w:pStyle w:val="a3"/>
        <w:shd w:val="clear" w:color="auto" w:fill="FFFFFF"/>
        <w:spacing w:before="0" w:beforeAutospacing="0" w:after="75" w:afterAutospacing="0"/>
        <w:jc w:val="center"/>
        <w:rPr>
          <w:rFonts w:ascii="Helvetica" w:hAnsi="Helvetica" w:cs="Helvetica"/>
          <w:color w:val="333333"/>
          <w:sz w:val="18"/>
          <w:szCs w:val="18"/>
        </w:rPr>
      </w:pPr>
      <w:r>
        <w:rPr>
          <w:rFonts w:ascii="Helvetica" w:hAnsi="Helvetica" w:cs="Helvetica"/>
          <w:color w:val="000000"/>
          <w:sz w:val="18"/>
          <w:szCs w:val="18"/>
        </w:rPr>
        <w:t>от 25.12.2015 N 1434, от 30.05.2016 N 480, от 09.07.2016 N 649,</w:t>
      </w:r>
    </w:p>
    <w:p w:rsidR="00A35D5A" w:rsidRDefault="00A35D5A" w:rsidP="00A35D5A">
      <w:pPr>
        <w:pStyle w:val="a3"/>
        <w:shd w:val="clear" w:color="auto" w:fill="FFFFFF"/>
        <w:spacing w:before="0" w:beforeAutospacing="0" w:after="75" w:afterAutospacing="0"/>
        <w:jc w:val="center"/>
        <w:rPr>
          <w:rFonts w:ascii="Helvetica" w:hAnsi="Helvetica" w:cs="Helvetica"/>
          <w:color w:val="333333"/>
          <w:sz w:val="18"/>
          <w:szCs w:val="18"/>
        </w:rPr>
      </w:pPr>
      <w:r>
        <w:rPr>
          <w:rFonts w:ascii="Helvetica" w:hAnsi="Helvetica" w:cs="Helvetica"/>
          <w:color w:val="000000"/>
          <w:sz w:val="18"/>
          <w:szCs w:val="18"/>
        </w:rPr>
        <w:t>от 26.12.2016 N 1498, от 27.02.2017 N 232)</w:t>
      </w:r>
    </w:p>
    <w:p w:rsidR="00A35D5A" w:rsidRDefault="00A35D5A" w:rsidP="00A35D5A">
      <w:pPr>
        <w:pStyle w:val="a3"/>
        <w:shd w:val="clear" w:color="auto" w:fill="FFFFFF"/>
        <w:spacing w:before="0" w:beforeAutospacing="0" w:after="75" w:afterAutospacing="0"/>
        <w:jc w:val="center"/>
        <w:rPr>
          <w:rFonts w:ascii="Helvetica" w:hAnsi="Helvetica" w:cs="Helvetica"/>
          <w:color w:val="333333"/>
          <w:sz w:val="18"/>
          <w:szCs w:val="18"/>
        </w:rPr>
      </w:pPr>
      <w:r>
        <w:rPr>
          <w:rFonts w:ascii="Helvetica" w:hAnsi="Helvetica" w:cs="Helvetica"/>
          <w:color w:val="000000"/>
          <w:sz w:val="18"/>
          <w:szCs w:val="18"/>
        </w:rPr>
        <w:br/>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br/>
      </w:r>
    </w:p>
    <w:p w:rsidR="00A35D5A" w:rsidRDefault="00A35D5A" w:rsidP="00A35D5A">
      <w:pPr>
        <w:pStyle w:val="a3"/>
        <w:shd w:val="clear" w:color="auto" w:fill="FFFFFF"/>
        <w:spacing w:before="0" w:beforeAutospacing="0" w:after="75" w:afterAutospacing="0"/>
        <w:jc w:val="center"/>
        <w:rPr>
          <w:rFonts w:ascii="Helvetica" w:hAnsi="Helvetica" w:cs="Helvetica"/>
          <w:color w:val="333333"/>
          <w:sz w:val="18"/>
          <w:szCs w:val="18"/>
        </w:rPr>
      </w:pPr>
      <w:r>
        <w:rPr>
          <w:rFonts w:ascii="Helvetica" w:hAnsi="Helvetica" w:cs="Helvetica"/>
          <w:color w:val="000000"/>
          <w:sz w:val="18"/>
          <w:szCs w:val="18"/>
        </w:rPr>
        <w:t>I. ОПРЕДЕЛЕНИЕ СОСТАВА ОБЩЕГО ИМУЩЕСТВА</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br/>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1. Состав общего имущества определяется:</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б) органами государственной власти - в целях контроля за содержанием общего имущества;</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в) органами местного самоуправления - в целях подготовки и проведения открытого конкурса по отбору управляющей организации в соответствии с частью 4 статьи 161 Жилищного кодекса Российской Федерации.</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2. В состав общего имущества включаются:</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(в ред. Постановления Правительства РФ от 27.02.2017 N 232)</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б) крыши;</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(в ред. Постановления Правительства РФ от 09.07.2016 N 649)</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(пп. "е(1)" введен Постановлением Правительства РФ от 26.12.2016 N 1498)</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lastRenderedPageBreak/>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(в ред. Постановлен</w:t>
      </w:r>
      <w:hyperlink r:id="rId4" w:history="1">
        <w:r>
          <w:rPr>
            <w:rStyle w:val="a4"/>
            <w:rFonts w:ascii="Helvetica" w:hAnsi="Helvetica" w:cs="Helvetica"/>
            <w:color w:val="135CAE"/>
            <w:sz w:val="18"/>
            <w:szCs w:val="18"/>
          </w:rPr>
          <w:t>ия</w:t>
        </w:r>
      </w:hyperlink>
      <w:r>
        <w:rPr>
          <w:rFonts w:ascii="Helvetica" w:hAnsi="Helvetica" w:cs="Helvetica"/>
          <w:color w:val="000000"/>
          <w:sz w:val="18"/>
          <w:szCs w:val="18"/>
        </w:rPr>
        <w:t> Правительства РФ от 14.05.2013 N 410)</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(абзац введен Постановлением Правительства РФ от 06.05.2011 N 354)</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(абзац введен Постановлением Правительства РФ от 14.05.2013 N 410)</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br/>
      </w:r>
    </w:p>
    <w:p w:rsidR="00A35D5A" w:rsidRDefault="00A35D5A" w:rsidP="00A35D5A">
      <w:pPr>
        <w:pStyle w:val="a3"/>
        <w:shd w:val="clear" w:color="auto" w:fill="FFFFFF"/>
        <w:spacing w:before="0" w:beforeAutospacing="0" w:after="75" w:afterAutospacing="0"/>
        <w:jc w:val="center"/>
        <w:rPr>
          <w:rFonts w:ascii="Helvetica" w:hAnsi="Helvetica" w:cs="Helvetica"/>
          <w:color w:val="333333"/>
          <w:sz w:val="18"/>
          <w:szCs w:val="18"/>
        </w:rPr>
      </w:pPr>
      <w:r>
        <w:rPr>
          <w:rFonts w:ascii="Helvetica" w:hAnsi="Helvetica" w:cs="Helvetica"/>
          <w:color w:val="000000"/>
          <w:sz w:val="18"/>
          <w:szCs w:val="18"/>
        </w:rPr>
        <w:t>I(1). ТРЕБОВАНИЯ, В СООТВЕТСТВИИ С КОТОРЫМИ ОПРЕДЕЛЯЕТСЯ</w:t>
      </w:r>
    </w:p>
    <w:p w:rsidR="00A35D5A" w:rsidRDefault="00A35D5A" w:rsidP="00A35D5A">
      <w:pPr>
        <w:pStyle w:val="a3"/>
        <w:shd w:val="clear" w:color="auto" w:fill="FFFFFF"/>
        <w:spacing w:before="0" w:beforeAutospacing="0" w:after="75" w:afterAutospacing="0"/>
        <w:jc w:val="center"/>
        <w:rPr>
          <w:rFonts w:ascii="Helvetica" w:hAnsi="Helvetica" w:cs="Helvetica"/>
          <w:color w:val="333333"/>
          <w:sz w:val="18"/>
          <w:szCs w:val="18"/>
        </w:rPr>
      </w:pPr>
      <w:r>
        <w:rPr>
          <w:rFonts w:ascii="Helvetica" w:hAnsi="Helvetica" w:cs="Helvetica"/>
          <w:color w:val="000000"/>
          <w:sz w:val="18"/>
          <w:szCs w:val="18"/>
        </w:rPr>
        <w:t>ПЕРЕЧЕНЬ ИМУЩЕСТВА, КОТОРОЕ ПРЕДНАЗНАЧЕНО ДЛЯ СОВМЕСТНОГО</w:t>
      </w:r>
    </w:p>
    <w:p w:rsidR="00A35D5A" w:rsidRDefault="00A35D5A" w:rsidP="00A35D5A">
      <w:pPr>
        <w:pStyle w:val="a3"/>
        <w:shd w:val="clear" w:color="auto" w:fill="FFFFFF"/>
        <w:spacing w:before="0" w:beforeAutospacing="0" w:after="75" w:afterAutospacing="0"/>
        <w:jc w:val="center"/>
        <w:rPr>
          <w:rFonts w:ascii="Helvetica" w:hAnsi="Helvetica" w:cs="Helvetica"/>
          <w:color w:val="333333"/>
          <w:sz w:val="18"/>
          <w:szCs w:val="18"/>
        </w:rPr>
      </w:pPr>
      <w:r>
        <w:rPr>
          <w:rFonts w:ascii="Helvetica" w:hAnsi="Helvetica" w:cs="Helvetica"/>
          <w:color w:val="000000"/>
          <w:sz w:val="18"/>
          <w:szCs w:val="18"/>
        </w:rPr>
        <w:t>ИСПОЛЬЗОВАНИЯ СОБСТВЕННИКАМИ ПОМЕЩЕНИЙ В НЕСКОЛЬКИХ</w:t>
      </w:r>
    </w:p>
    <w:p w:rsidR="00A35D5A" w:rsidRDefault="00A35D5A" w:rsidP="00A35D5A">
      <w:pPr>
        <w:pStyle w:val="a3"/>
        <w:shd w:val="clear" w:color="auto" w:fill="FFFFFF"/>
        <w:spacing w:before="0" w:beforeAutospacing="0" w:after="75" w:afterAutospacing="0"/>
        <w:jc w:val="center"/>
        <w:rPr>
          <w:rFonts w:ascii="Helvetica" w:hAnsi="Helvetica" w:cs="Helvetica"/>
          <w:color w:val="333333"/>
          <w:sz w:val="18"/>
          <w:szCs w:val="18"/>
        </w:rPr>
      </w:pPr>
      <w:r>
        <w:rPr>
          <w:rFonts w:ascii="Helvetica" w:hAnsi="Helvetica" w:cs="Helvetica"/>
          <w:color w:val="000000"/>
          <w:sz w:val="18"/>
          <w:szCs w:val="18"/>
        </w:rPr>
        <w:t>МНОГОКВАРТИРНЫХ ДОМАХ</w:t>
      </w:r>
    </w:p>
    <w:p w:rsidR="00A35D5A" w:rsidRDefault="00A35D5A" w:rsidP="00A35D5A">
      <w:pPr>
        <w:pStyle w:val="a3"/>
        <w:shd w:val="clear" w:color="auto" w:fill="FFFFFF"/>
        <w:spacing w:before="0" w:beforeAutospacing="0" w:after="75" w:afterAutospacing="0"/>
        <w:jc w:val="center"/>
        <w:rPr>
          <w:rFonts w:ascii="Helvetica" w:hAnsi="Helvetica" w:cs="Helvetica"/>
          <w:color w:val="333333"/>
          <w:sz w:val="18"/>
          <w:szCs w:val="18"/>
        </w:rPr>
      </w:pPr>
      <w:r>
        <w:rPr>
          <w:rFonts w:ascii="Helvetica" w:hAnsi="Helvetica" w:cs="Helvetica"/>
          <w:color w:val="000000"/>
          <w:sz w:val="18"/>
          <w:szCs w:val="18"/>
        </w:rPr>
        <w:br/>
      </w:r>
    </w:p>
    <w:p w:rsidR="00A35D5A" w:rsidRDefault="00A35D5A" w:rsidP="00A35D5A">
      <w:pPr>
        <w:pStyle w:val="a3"/>
        <w:shd w:val="clear" w:color="auto" w:fill="FFFFFF"/>
        <w:spacing w:before="0" w:beforeAutospacing="0" w:after="75" w:afterAutospacing="0"/>
        <w:jc w:val="center"/>
        <w:rPr>
          <w:rFonts w:ascii="Helvetica" w:hAnsi="Helvetica" w:cs="Helvetica"/>
          <w:color w:val="333333"/>
          <w:sz w:val="18"/>
          <w:szCs w:val="18"/>
        </w:rPr>
      </w:pPr>
      <w:r>
        <w:rPr>
          <w:rFonts w:ascii="Helvetica" w:hAnsi="Helvetica" w:cs="Helvetica"/>
          <w:color w:val="000000"/>
          <w:sz w:val="18"/>
          <w:szCs w:val="18"/>
        </w:rPr>
        <w:t>(введен Постановлением Правительства РФ от 30.05.2016 N 480)</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lastRenderedPageBreak/>
        <w:br/>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пунктом 1 части 2 статьи 136 Жилищного кодекса Российской Федерации, может включаться общее имущество, в отношении которого принято решение, предусмотренное пунктом 3 части 2 статьи 44 Жилищного кодекса Российской Федерации, а именно:</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а) общее имущество, указанное в подпунктах "е" и "ж" пункта 2 настоящих Правил;</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б) общее имущество, если такое имущество отвечает какому-либо из следующих требований:</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br/>
      </w:r>
    </w:p>
    <w:p w:rsidR="00A35D5A" w:rsidRDefault="00A35D5A" w:rsidP="00A35D5A">
      <w:pPr>
        <w:pStyle w:val="a3"/>
        <w:shd w:val="clear" w:color="auto" w:fill="FFFFFF"/>
        <w:spacing w:before="0" w:beforeAutospacing="0" w:after="75" w:afterAutospacing="0"/>
        <w:jc w:val="center"/>
        <w:rPr>
          <w:rFonts w:ascii="Helvetica" w:hAnsi="Helvetica" w:cs="Helvetica"/>
          <w:color w:val="333333"/>
          <w:sz w:val="18"/>
          <w:szCs w:val="18"/>
        </w:rPr>
      </w:pPr>
      <w:r>
        <w:rPr>
          <w:rFonts w:ascii="Helvetica" w:hAnsi="Helvetica" w:cs="Helvetica"/>
          <w:color w:val="000000"/>
          <w:sz w:val="18"/>
          <w:szCs w:val="18"/>
        </w:rPr>
        <w:t>II. ТРЕБОВАНИЯ К СОДЕРЖАНИЮ ОБЩЕГО ИМУЩЕСТВА</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br/>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а) соблюдение характеристик надежности и безопасности многоквартирного дома;</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(в ред. Постановления Правительства РФ от 09.07.2016 N 649)</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г) соблюдение прав и законных интересов собственников помещений, а также иных лиц;</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Правилами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(в ред. Постановления Правительства РФ от 26.12.2016 N 1498)</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ж) соблюдение требований законодательства Российской Федерации об энергосбережении и о повышении энергетической эффективности.</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(пп. "ж" введен Постановлением Правительства РФ от 06.05.2011 N 354)</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а) осмотр общего имущества, осуществляемый собственниками помещений и указанными в пункте 13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(пп. "б" в ред. Постановления Правительства РФ от 06.05.2011 N 354)</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(пп. "в" в ред. Постановления Правительства РФ от 06.05.2011 N 354)</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г) уборку и санитарно-гигиеническую очистку помещений общего пользования, а также земельного участка, входящего в состав общего имущества;</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lastRenderedPageBreak/>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(в ред. Постановления Правительства РФ от 27.02.2017 N 232)</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(пп. "д(1)" введен Постановлением Правительства РФ от 06.05.2011 N 354)</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д(2)) содержание мест накопления твердых коммунальных отходов в соответствии с установленными требованиями;</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(пп. "д(2)" введен Постановлением Правительства РФ от 27.02.2017 N 232)</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е) меры пожарной безопасности в соответствии с законодательством Российской Федерации о пожарной безопасности;</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з) текущий и капитальный ремонт, подготовку к сезонной эксплуатации и содержание общего имущества, указанного в подпунктах "а" - "д"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(пп. "и" введен Постановлением Правительства РФ от 06.05.2011 N 354)</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(пп. "к" введен Постановлением Правительства РФ от 06.05.2011 N 354)</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пунктом 40 Правил предоставления коммунальных услуг).</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(пп. "л" введен Постановлением Правительства РФ от 26.12.2016 N 1498)</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11(1). Минимальный перечень услуг и работ, необходимых для обеспечения надлежащего содержания общего имущества в многоквартирном доме, и Правила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(п. 11(1) введен Постановлением Правительства РФ от 03.04.2013 N 290)</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12. Собственники помещений вправе самостоятельно совершать действия по содержанию и ремонту общего имущества, за исключением действий, указанных в подпунктах "д(1)" и "л" пункта 11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(в ред. Постановлений Правительства РФ от 06.05.2011 N 354, от 26.12.2016 N 1498)</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15. В состав услуг и работ не входят:</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lastRenderedPageBreak/>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16. Надлежащее содержание общего имущества в зависимости от способа управления многоквартирным домом обеспечивается:</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а) собственниками помещений:</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путем заключения договора управления многоквартирным домом с управляющей организацией - в соответствии с частью 5 статьи 161 и статьей 162 Жилищного кодекса Российской Федерации;</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статьей 164 Жилищного кодекса Российской Федерации;</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путем членства собственников помещений в указанных организациях - в соответствии с разделами V и VI Жилищного кодекса Российской Федерации;</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статьи 138 Жилищного кодекса Российской Федерации;</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путем заключения договора управления многоквартирным домом с управляющей организацией - в соответствии с частью 14 статьи 161 Жилищного кодекса Российской Федерации;</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(пп. "в" введен Постановлением Правительства РФ от 26.12.2016 N 1498)</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путем заключения договора управления многоквартирным домом с управляющей организацией - в соответствии с частью 13 статьи 161 Жилищного кодекса Российской Федерации.</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(пп. "г" введен Постановлением Правительства РФ от 26.12.2016 N 1498)</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 xml:space="preserve">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w:t>
      </w:r>
      <w:r>
        <w:rPr>
          <w:rFonts w:ascii="Helvetica" w:hAnsi="Helvetica" w:cs="Helvetica"/>
          <w:color w:val="000000"/>
          <w:sz w:val="18"/>
          <w:szCs w:val="18"/>
        </w:rPr>
        <w:lastRenderedPageBreak/>
        <w:t>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а) документы технического учета жилищного фонда, содержащие сведения о состоянии общего имущества;</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(пп. "а(1)" введен Постановлением Правительства РФ от 25.12.2015 N 1434)</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(в ред. Постановления Правительства РФ от 25.12.2015 N 1434)</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(в ред. Постановления Правительства РФ от 09.07.2016 N 649)</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в(1)) акты проверок готовности к отопительному периоду и выданные паспорта готовности многоквартирного дома к отопительному периоду;</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(пп. "в(1)" введен Постановлением Правительства РФ от 25.12.2015 N 1434)</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br/>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КонсультантПлюс: примечание.</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Действие подпункта "г" пункта 24 распространяется на многоквартирные дома, разрешение на введение в эксплуатацию которых получено после 1 июля 2007 года (пункт 6 данного Постановления).</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br/>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г) инструкцию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Действие пункта 25 распространяется на многоквартирные дома, разрешение на введение в эксплуатацию которых получено после 1 июля 2007 года (пункт 6 данного Постановления).</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br/>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первый экземпляр - товариществу собственников жилья, созданному в соответствии со статьей 139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(в ред. Постановления Правительства РФ от 26.12.2016 N 1498)</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A35D5A" w:rsidRDefault="00A35D5A" w:rsidP="00A35D5A">
      <w:pPr>
        <w:pStyle w:val="a3"/>
        <w:shd w:val="clear" w:color="auto" w:fill="FFFFFF"/>
        <w:spacing w:before="0" w:beforeAutospacing="0" w:after="75" w:afterAutospacing="0"/>
        <w:jc w:val="both"/>
        <w:rPr>
          <w:rFonts w:ascii="Helvetica" w:hAnsi="Helvetica" w:cs="Helvetica"/>
          <w:color w:val="333333"/>
          <w:sz w:val="18"/>
          <w:szCs w:val="18"/>
        </w:rPr>
      </w:pPr>
      <w:r>
        <w:rPr>
          <w:rFonts w:ascii="Helvetica" w:hAnsi="Helvetica" w:cs="Helvetica"/>
          <w:color w:val="000000"/>
          <w:sz w:val="18"/>
          <w:szCs w:val="18"/>
        </w:rPr>
        <w:t>26. В состав иных документов, связанных с управлением многоквартирным домом, включаются:</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lastRenderedPageBreak/>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б) выписка из Реестра, содержащая сведения о зарегистрированных правах на объекты недвижимости, являющиеся общим имуществом;</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в) заверенная уполномоченным органом местного самоуправления копия градостроительного плана земельного участка по установленной форме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д(1))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(пп. "д(1)" введен Постановлением Правительства РФ от 25.12.2015 N 1434)</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д(2)) договоры об использовании общего имущества собственников помещений в многоквартирном доме;</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(пп. "д(2)" введен Постановлением Правительства РФ от 25.12.2015 N 1434)</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д(3)) оригиналы решений и протоколов общих собраний собственников помещений в многоквартирном доме;</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(пп. "д(3)" введен Постановлением Правительства РФ от 25.12.2015 N 1434)</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27. Ответственные лица обязаны в установленном законодательством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br/>
      </w:r>
    </w:p>
    <w:p w:rsidR="00A35D5A" w:rsidRDefault="00A35D5A" w:rsidP="00A35D5A">
      <w:pPr>
        <w:pStyle w:val="a3"/>
        <w:shd w:val="clear" w:color="auto" w:fill="FFFFFF"/>
        <w:spacing w:before="0" w:beforeAutospacing="0" w:after="75" w:afterAutospacing="0"/>
        <w:jc w:val="center"/>
        <w:rPr>
          <w:rFonts w:ascii="Helvetica" w:hAnsi="Helvetica" w:cs="Helvetica"/>
          <w:color w:val="333333"/>
          <w:sz w:val="18"/>
          <w:szCs w:val="18"/>
        </w:rPr>
      </w:pPr>
      <w:r>
        <w:rPr>
          <w:rFonts w:ascii="Helvetica" w:hAnsi="Helvetica" w:cs="Helvetica"/>
          <w:color w:val="000000"/>
          <w:sz w:val="18"/>
          <w:szCs w:val="18"/>
        </w:rPr>
        <w:t>III. НЕСЕНИЕ СОБСТВЕННИКАМИ ПОМЕЩЕНИЙ ОБЩИХ РАСХОДОВ</w:t>
      </w:r>
    </w:p>
    <w:p w:rsidR="00A35D5A" w:rsidRDefault="00A35D5A" w:rsidP="00A35D5A">
      <w:pPr>
        <w:pStyle w:val="a3"/>
        <w:shd w:val="clear" w:color="auto" w:fill="FFFFFF"/>
        <w:spacing w:before="0" w:beforeAutospacing="0" w:after="75" w:afterAutospacing="0"/>
        <w:jc w:val="center"/>
        <w:rPr>
          <w:rFonts w:ascii="Helvetica" w:hAnsi="Helvetica" w:cs="Helvetica"/>
          <w:color w:val="333333"/>
          <w:sz w:val="18"/>
          <w:szCs w:val="18"/>
        </w:rPr>
      </w:pPr>
      <w:r>
        <w:rPr>
          <w:rFonts w:ascii="Helvetica" w:hAnsi="Helvetica" w:cs="Helvetica"/>
          <w:color w:val="000000"/>
          <w:sz w:val="18"/>
          <w:szCs w:val="18"/>
        </w:rPr>
        <w:t>НА СОДЕРЖАНИЕ ОБЩЕГО ИМУЩЕСТВА</w:t>
      </w:r>
    </w:p>
    <w:p w:rsidR="00A35D5A" w:rsidRDefault="00A35D5A" w:rsidP="00A35D5A">
      <w:pPr>
        <w:pStyle w:val="a3"/>
        <w:shd w:val="clear" w:color="auto" w:fill="FFFFFF"/>
        <w:spacing w:before="0" w:beforeAutospacing="0" w:after="75" w:afterAutospacing="0"/>
        <w:jc w:val="center"/>
        <w:rPr>
          <w:rFonts w:ascii="Helvetica" w:hAnsi="Helvetica" w:cs="Helvetica"/>
          <w:color w:val="333333"/>
          <w:sz w:val="18"/>
          <w:szCs w:val="18"/>
        </w:rPr>
      </w:pPr>
      <w:r>
        <w:rPr>
          <w:rFonts w:ascii="Helvetica" w:hAnsi="Helvetica" w:cs="Helvetica"/>
          <w:color w:val="000000"/>
          <w:sz w:val="18"/>
          <w:szCs w:val="18"/>
        </w:rPr>
        <w:t>(в ред. Постановления Правительства РФ от 26.12.2016 N 1498)</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br/>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(в ред. Постановления Правительства РФ от 26.12.2016 N 1498)</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частью 6 статьи 155 Жилищного кодекса Российской Федерации.</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(в ред. Постановления Правительства РФ от 26.12.2016 N 1498)</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пунктом 40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lastRenderedPageBreak/>
        <w:t>(в ред. Постановлений Правительства РФ от 06.05.2011 N 354, от 26.12.2016 N 1498)</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пунктом 40 Правил предоставления коммунальных услуг).</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(абзац введен Постановлением Правительства РФ от 26.12.2016 N 1498)</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(абзац введен Постановлением Правительства РФ от 26.12.2016 N 1498)</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(абзац введен Постановлением Правительства РФ от 26.12.2016 N 1498)</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(абзац введен Постановлением Правительства РФ от 26.12.2016 N 1498)</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30. Содержание общего имущества обеспечивается:</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а) собственниками помещений - за счет собственных средств;</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статьей 160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кодекса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31. При определении размера платы за содержание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(в ред. Постановления Правительства РФ от 26.12.2016 N 1498)</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lastRenderedPageBreak/>
        <w:t>(в ред. Постановления Правительства РФ от 26.12.2016 N 1498)</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(абзац введен Постановлением Правительства РФ от 26.12.2016 N 1498)</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(в ред. Постановления Правительства РФ от 26.12.2016 N 1498)</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пунктом 29 настоящих Правил.</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(абзац введен Постановлением Правительства РФ от 26.12.2016 N 1498)</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(в ред. Постановления Правительства РФ от 26.12.2016 N 1498)</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35. Указанные в пунктах 31 - 34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(в ред. Постановления Правительства РФ от 26.12.2016 N 1498)</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статьи 158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статьей 158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статьи 155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(в ред. Постановления Правительства РФ от 26.12.2016 N 1498)</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br/>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КонсультантПлюс: примечание.</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Федеральным законом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перенесен с 1 января 2013 года на 1 июля 2013 года.</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lastRenderedPageBreak/>
        <w:br/>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(в ред. Постановления Правительства РФ от 26.12.2016 N 1498)</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(п. 38(1) введен Постановлением Правительства РФ от 06.05.2011 N 354)</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(п. 38(2) введен Постановлением Правительства РФ от 06.05.2011 N 354)</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цена энергосервисного договора на общедомовые нужды и порядок ее оплаты;</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срок действия энергосервисного договора на общедомовые нужды.</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(в ред. Постановления Правительства РФ от 26.03.2014 N 230)</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(п. 38(3) введен Постановлением Правительства РФ от 06.05.2011 N 354)</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lastRenderedPageBreak/>
        <w:t>(п. 38(4) введен Постановлением Правительства РФ от 06.05.2011 N 354; в ред. Постановления Правительства РФ от 26.12.2016 N 1498)</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38(5). Цена энергосервисного договора на общедомовые нужды определяется соглашением сторон такого договора.</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(п. 38(5) введен Постановлением Правительства РФ от 06.05.2011 N 354)</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br/>
      </w:r>
    </w:p>
    <w:p w:rsidR="00A35D5A" w:rsidRDefault="00A35D5A" w:rsidP="00A35D5A">
      <w:pPr>
        <w:pStyle w:val="a3"/>
        <w:shd w:val="clear" w:color="auto" w:fill="FFFFFF"/>
        <w:spacing w:before="0" w:beforeAutospacing="0" w:after="75" w:afterAutospacing="0"/>
        <w:jc w:val="center"/>
        <w:rPr>
          <w:rFonts w:ascii="Helvetica" w:hAnsi="Helvetica" w:cs="Helvetica"/>
          <w:color w:val="333333"/>
          <w:sz w:val="18"/>
          <w:szCs w:val="18"/>
        </w:rPr>
      </w:pPr>
      <w:r>
        <w:rPr>
          <w:rFonts w:ascii="Helvetica" w:hAnsi="Helvetica" w:cs="Helvetica"/>
          <w:color w:val="000000"/>
          <w:sz w:val="18"/>
          <w:szCs w:val="18"/>
        </w:rPr>
        <w:t>IV. КОНТРОЛЬ ЗА СОДЕРЖАНИЕМ ОБЩЕГО ИМУЩЕСТВА</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br/>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б) проверять объемы, качество и периодичность оказания услуг и выполнения работ (в том числе путем проведения соответствующей экспертизы);</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в) требовать от ответственных лиц устранения выявленных дефектов и проверять полноту и своевременность их устранения.</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br/>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КонсультантПлюс: примечание.</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br/>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br/>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br/>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br/>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br/>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br/>
      </w:r>
    </w:p>
    <w:p w:rsidR="00A35D5A" w:rsidRDefault="00A35D5A" w:rsidP="00A35D5A">
      <w:pPr>
        <w:pStyle w:val="a3"/>
        <w:shd w:val="clear" w:color="auto" w:fill="FFFFFF"/>
        <w:spacing w:before="0" w:beforeAutospacing="0" w:after="75" w:afterAutospacing="0"/>
        <w:jc w:val="right"/>
        <w:rPr>
          <w:rFonts w:ascii="Helvetica" w:hAnsi="Helvetica" w:cs="Helvetica"/>
          <w:color w:val="333333"/>
          <w:sz w:val="18"/>
          <w:szCs w:val="18"/>
        </w:rPr>
      </w:pPr>
      <w:r>
        <w:rPr>
          <w:rFonts w:ascii="Helvetica" w:hAnsi="Helvetica" w:cs="Helvetica"/>
          <w:color w:val="000000"/>
          <w:sz w:val="18"/>
          <w:szCs w:val="18"/>
        </w:rPr>
        <w:t>Утверждены</w:t>
      </w:r>
    </w:p>
    <w:p w:rsidR="00A35D5A" w:rsidRDefault="00A35D5A" w:rsidP="00A35D5A">
      <w:pPr>
        <w:pStyle w:val="a3"/>
        <w:shd w:val="clear" w:color="auto" w:fill="FFFFFF"/>
        <w:spacing w:before="0" w:beforeAutospacing="0" w:after="75" w:afterAutospacing="0"/>
        <w:jc w:val="right"/>
        <w:rPr>
          <w:rFonts w:ascii="Helvetica" w:hAnsi="Helvetica" w:cs="Helvetica"/>
          <w:color w:val="333333"/>
          <w:sz w:val="18"/>
          <w:szCs w:val="18"/>
        </w:rPr>
      </w:pPr>
      <w:r>
        <w:rPr>
          <w:rFonts w:ascii="Helvetica" w:hAnsi="Helvetica" w:cs="Helvetica"/>
          <w:color w:val="000000"/>
          <w:sz w:val="18"/>
          <w:szCs w:val="18"/>
        </w:rPr>
        <w:t>Постановлением Правительства</w:t>
      </w:r>
    </w:p>
    <w:p w:rsidR="00A35D5A" w:rsidRDefault="00A35D5A" w:rsidP="00A35D5A">
      <w:pPr>
        <w:pStyle w:val="a3"/>
        <w:shd w:val="clear" w:color="auto" w:fill="FFFFFF"/>
        <w:spacing w:before="0" w:beforeAutospacing="0" w:after="75" w:afterAutospacing="0"/>
        <w:jc w:val="right"/>
        <w:rPr>
          <w:rFonts w:ascii="Helvetica" w:hAnsi="Helvetica" w:cs="Helvetica"/>
          <w:color w:val="333333"/>
          <w:sz w:val="18"/>
          <w:szCs w:val="18"/>
        </w:rPr>
      </w:pPr>
      <w:r>
        <w:rPr>
          <w:rFonts w:ascii="Helvetica" w:hAnsi="Helvetica" w:cs="Helvetica"/>
          <w:color w:val="000000"/>
          <w:sz w:val="18"/>
          <w:szCs w:val="18"/>
        </w:rPr>
        <w:t>Российской Федерации</w:t>
      </w:r>
    </w:p>
    <w:p w:rsidR="00A35D5A" w:rsidRDefault="00A35D5A" w:rsidP="00A35D5A">
      <w:pPr>
        <w:pStyle w:val="a3"/>
        <w:shd w:val="clear" w:color="auto" w:fill="FFFFFF"/>
        <w:spacing w:before="0" w:beforeAutospacing="0" w:after="75" w:afterAutospacing="0"/>
        <w:jc w:val="right"/>
        <w:rPr>
          <w:rFonts w:ascii="Helvetica" w:hAnsi="Helvetica" w:cs="Helvetica"/>
          <w:color w:val="333333"/>
          <w:sz w:val="18"/>
          <w:szCs w:val="18"/>
        </w:rPr>
      </w:pPr>
      <w:r>
        <w:rPr>
          <w:rFonts w:ascii="Helvetica" w:hAnsi="Helvetica" w:cs="Helvetica"/>
          <w:color w:val="000000"/>
          <w:sz w:val="18"/>
          <w:szCs w:val="18"/>
        </w:rPr>
        <w:t>от 13 августа 2006 г. N 491</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br/>
      </w:r>
    </w:p>
    <w:p w:rsidR="00A35D5A" w:rsidRDefault="00A35D5A" w:rsidP="00A35D5A">
      <w:pPr>
        <w:pStyle w:val="a3"/>
        <w:shd w:val="clear" w:color="auto" w:fill="FFFFFF"/>
        <w:spacing w:before="0" w:beforeAutospacing="0" w:after="75" w:afterAutospacing="0"/>
        <w:jc w:val="center"/>
        <w:rPr>
          <w:rFonts w:ascii="Helvetica" w:hAnsi="Helvetica" w:cs="Helvetica"/>
          <w:color w:val="333333"/>
          <w:sz w:val="18"/>
          <w:szCs w:val="18"/>
        </w:rPr>
      </w:pPr>
      <w:r>
        <w:rPr>
          <w:rFonts w:ascii="Helvetica" w:hAnsi="Helvetica" w:cs="Helvetica"/>
          <w:color w:val="000000"/>
          <w:sz w:val="18"/>
          <w:szCs w:val="18"/>
        </w:rPr>
        <w:t>ПРАВИЛА</w:t>
      </w:r>
    </w:p>
    <w:p w:rsidR="00A35D5A" w:rsidRDefault="00A35D5A" w:rsidP="00A35D5A">
      <w:pPr>
        <w:pStyle w:val="a3"/>
        <w:shd w:val="clear" w:color="auto" w:fill="FFFFFF"/>
        <w:spacing w:before="0" w:beforeAutospacing="0" w:after="75" w:afterAutospacing="0"/>
        <w:jc w:val="center"/>
        <w:rPr>
          <w:rFonts w:ascii="Helvetica" w:hAnsi="Helvetica" w:cs="Helvetica"/>
          <w:color w:val="333333"/>
          <w:sz w:val="18"/>
          <w:szCs w:val="18"/>
        </w:rPr>
      </w:pPr>
      <w:r>
        <w:rPr>
          <w:rFonts w:ascii="Helvetica" w:hAnsi="Helvetica" w:cs="Helvetica"/>
          <w:color w:val="000000"/>
          <w:sz w:val="18"/>
          <w:szCs w:val="18"/>
        </w:rPr>
        <w:t>ИЗМЕНЕНИЯ РАЗМЕРА ПЛАТЫ ЗА СОДЕРЖАНИЕ ЖИЛОГО ПОМЕЩЕНИЯ</w:t>
      </w:r>
    </w:p>
    <w:p w:rsidR="00A35D5A" w:rsidRDefault="00A35D5A" w:rsidP="00A35D5A">
      <w:pPr>
        <w:pStyle w:val="a3"/>
        <w:shd w:val="clear" w:color="auto" w:fill="FFFFFF"/>
        <w:spacing w:before="0" w:beforeAutospacing="0" w:after="75" w:afterAutospacing="0"/>
        <w:jc w:val="center"/>
        <w:rPr>
          <w:rFonts w:ascii="Helvetica" w:hAnsi="Helvetica" w:cs="Helvetica"/>
          <w:color w:val="333333"/>
          <w:sz w:val="18"/>
          <w:szCs w:val="18"/>
        </w:rPr>
      </w:pPr>
      <w:r>
        <w:rPr>
          <w:rFonts w:ascii="Helvetica" w:hAnsi="Helvetica" w:cs="Helvetica"/>
          <w:color w:val="000000"/>
          <w:sz w:val="18"/>
          <w:szCs w:val="18"/>
        </w:rPr>
        <w:t>В СЛУЧАЕ ОКАЗАНИЯ УСЛУГ И ВЫПОЛНЕНИЯ РАБОТ ПО УПРАВЛЕНИЮ,</w:t>
      </w:r>
    </w:p>
    <w:p w:rsidR="00A35D5A" w:rsidRDefault="00A35D5A" w:rsidP="00A35D5A">
      <w:pPr>
        <w:pStyle w:val="a3"/>
        <w:shd w:val="clear" w:color="auto" w:fill="FFFFFF"/>
        <w:spacing w:before="0" w:beforeAutospacing="0" w:after="75" w:afterAutospacing="0"/>
        <w:jc w:val="center"/>
        <w:rPr>
          <w:rFonts w:ascii="Helvetica" w:hAnsi="Helvetica" w:cs="Helvetica"/>
          <w:color w:val="333333"/>
          <w:sz w:val="18"/>
          <w:szCs w:val="18"/>
        </w:rPr>
      </w:pPr>
      <w:r>
        <w:rPr>
          <w:rFonts w:ascii="Helvetica" w:hAnsi="Helvetica" w:cs="Helvetica"/>
          <w:color w:val="000000"/>
          <w:sz w:val="18"/>
          <w:szCs w:val="18"/>
        </w:rPr>
        <w:t>СОДЕРЖАНИЮ И РЕМОНТУ ОБЩЕГО ИМУЩЕСТВА В МНОГОКВАРТИРНОМ ДОМЕ</w:t>
      </w:r>
    </w:p>
    <w:p w:rsidR="00A35D5A" w:rsidRDefault="00A35D5A" w:rsidP="00A35D5A">
      <w:pPr>
        <w:pStyle w:val="a3"/>
        <w:shd w:val="clear" w:color="auto" w:fill="FFFFFF"/>
        <w:spacing w:before="0" w:beforeAutospacing="0" w:after="75" w:afterAutospacing="0"/>
        <w:jc w:val="center"/>
        <w:rPr>
          <w:rFonts w:ascii="Helvetica" w:hAnsi="Helvetica" w:cs="Helvetica"/>
          <w:color w:val="333333"/>
          <w:sz w:val="18"/>
          <w:szCs w:val="18"/>
        </w:rPr>
      </w:pPr>
      <w:r>
        <w:rPr>
          <w:rFonts w:ascii="Helvetica" w:hAnsi="Helvetica" w:cs="Helvetica"/>
          <w:color w:val="000000"/>
          <w:sz w:val="18"/>
          <w:szCs w:val="18"/>
        </w:rPr>
        <w:t>НЕНАДЛЕЖАЩЕГО КАЧЕСТВА И (ИЛИ) С ПЕРЕРЫВАМИ, ПРЕВЫШАЮЩИМИ</w:t>
      </w:r>
    </w:p>
    <w:p w:rsidR="00A35D5A" w:rsidRDefault="00A35D5A" w:rsidP="00A35D5A">
      <w:pPr>
        <w:pStyle w:val="a3"/>
        <w:shd w:val="clear" w:color="auto" w:fill="FFFFFF"/>
        <w:spacing w:before="0" w:beforeAutospacing="0" w:after="75" w:afterAutospacing="0"/>
        <w:jc w:val="center"/>
        <w:rPr>
          <w:rFonts w:ascii="Helvetica" w:hAnsi="Helvetica" w:cs="Helvetica"/>
          <w:color w:val="333333"/>
          <w:sz w:val="18"/>
          <w:szCs w:val="18"/>
        </w:rPr>
      </w:pPr>
      <w:r>
        <w:rPr>
          <w:rFonts w:ascii="Helvetica" w:hAnsi="Helvetica" w:cs="Helvetica"/>
          <w:color w:val="000000"/>
          <w:sz w:val="18"/>
          <w:szCs w:val="18"/>
        </w:rPr>
        <w:lastRenderedPageBreak/>
        <w:t>УСТАНОВЛЕННУЮ ПРОДОЛЖИТЕЛЬНОСТЬ</w:t>
      </w:r>
    </w:p>
    <w:p w:rsidR="00A35D5A" w:rsidRDefault="00A35D5A" w:rsidP="00A35D5A">
      <w:pPr>
        <w:pStyle w:val="a3"/>
        <w:shd w:val="clear" w:color="auto" w:fill="FFFFFF"/>
        <w:spacing w:before="0" w:beforeAutospacing="0" w:after="75" w:afterAutospacing="0"/>
        <w:jc w:val="center"/>
        <w:rPr>
          <w:rFonts w:ascii="Helvetica" w:hAnsi="Helvetica" w:cs="Helvetica"/>
          <w:color w:val="333333"/>
          <w:sz w:val="18"/>
          <w:szCs w:val="18"/>
        </w:rPr>
      </w:pPr>
      <w:r>
        <w:rPr>
          <w:rFonts w:ascii="Helvetica" w:hAnsi="Helvetica" w:cs="Helvetica"/>
          <w:color w:val="000000"/>
          <w:sz w:val="18"/>
          <w:szCs w:val="18"/>
        </w:rPr>
        <w:br/>
      </w:r>
    </w:p>
    <w:p w:rsidR="00A35D5A" w:rsidRDefault="00A35D5A" w:rsidP="00A35D5A">
      <w:pPr>
        <w:pStyle w:val="a3"/>
        <w:shd w:val="clear" w:color="auto" w:fill="FFFFFF"/>
        <w:spacing w:before="0" w:beforeAutospacing="0" w:after="75" w:afterAutospacing="0"/>
        <w:jc w:val="center"/>
        <w:rPr>
          <w:rFonts w:ascii="Helvetica" w:hAnsi="Helvetica" w:cs="Helvetica"/>
          <w:color w:val="333333"/>
          <w:sz w:val="18"/>
          <w:szCs w:val="18"/>
        </w:rPr>
      </w:pPr>
      <w:r>
        <w:rPr>
          <w:rFonts w:ascii="Helvetica" w:hAnsi="Helvetica" w:cs="Helvetica"/>
          <w:color w:val="000000"/>
          <w:sz w:val="18"/>
          <w:szCs w:val="18"/>
        </w:rPr>
        <w:t>Список изменяющих документов</w:t>
      </w:r>
    </w:p>
    <w:p w:rsidR="00A35D5A" w:rsidRDefault="00A35D5A" w:rsidP="00A35D5A">
      <w:pPr>
        <w:pStyle w:val="a3"/>
        <w:shd w:val="clear" w:color="auto" w:fill="FFFFFF"/>
        <w:spacing w:before="0" w:beforeAutospacing="0" w:after="75" w:afterAutospacing="0"/>
        <w:jc w:val="center"/>
        <w:rPr>
          <w:rFonts w:ascii="Helvetica" w:hAnsi="Helvetica" w:cs="Helvetica"/>
          <w:color w:val="333333"/>
          <w:sz w:val="18"/>
          <w:szCs w:val="18"/>
        </w:rPr>
      </w:pPr>
      <w:r>
        <w:rPr>
          <w:rFonts w:ascii="Helvetica" w:hAnsi="Helvetica" w:cs="Helvetica"/>
          <w:color w:val="000000"/>
          <w:sz w:val="18"/>
          <w:szCs w:val="18"/>
        </w:rPr>
        <w:t>(в ред. Постановлений Правительства РФ от 06.05.2011 N 354,</w:t>
      </w:r>
    </w:p>
    <w:p w:rsidR="00A35D5A" w:rsidRDefault="00A35D5A" w:rsidP="00A35D5A">
      <w:pPr>
        <w:pStyle w:val="a3"/>
        <w:shd w:val="clear" w:color="auto" w:fill="FFFFFF"/>
        <w:spacing w:before="0" w:beforeAutospacing="0" w:after="75" w:afterAutospacing="0"/>
        <w:jc w:val="center"/>
        <w:rPr>
          <w:rFonts w:ascii="Helvetica" w:hAnsi="Helvetica" w:cs="Helvetica"/>
          <w:color w:val="333333"/>
          <w:sz w:val="18"/>
          <w:szCs w:val="18"/>
        </w:rPr>
      </w:pPr>
      <w:r>
        <w:rPr>
          <w:rFonts w:ascii="Helvetica" w:hAnsi="Helvetica" w:cs="Helvetica"/>
          <w:color w:val="000000"/>
          <w:sz w:val="18"/>
          <w:szCs w:val="18"/>
        </w:rPr>
        <w:t>от 26.12.2016 N 1498)</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br/>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(в ред. Постановления Правительства РФ от 26.12.2016 N 1498)</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3. Для целей настоящих Правил услуги и работы считаются оказанными или выполненными с ненадлежащим качеством в случае их несоответствия требованиям Правил содержания общего имущества в многоквартирном доме, Правил предоставления коммунальных услуг гражданам, иным требованиям законодательства Российской Федерации и условиям договоров, указанных в пункте 5 настоящих Правил.</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Правил содержания общего имущества в многоквартирном доме, Правил предоставления коммунальных услуг гражданам, иными требованиями законодательства Российской Федерации и условиями договоров, указанных в пункте 5 настоящих Правил.</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пункте 4 настоящих Правил, если это не приводит к снижению качества содержания и ремонта общего имущества.</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пунктом 10 настоящих Правил.</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(в ред. Постановления Правительства РФ от 26.12.2016 N 1498)</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(п. 6(1) введен Постановлением Правительства РФ от 06.05.2011 N 354)</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 xml:space="preserve">9. Лицо, которому в соответствии с пунктом 7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w:t>
      </w:r>
      <w:r>
        <w:rPr>
          <w:rFonts w:ascii="Helvetica" w:hAnsi="Helvetica" w:cs="Helvetica"/>
          <w:color w:val="000000"/>
          <w:sz w:val="18"/>
          <w:szCs w:val="18"/>
        </w:rPr>
        <w:lastRenderedPageBreak/>
        <w:t>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10. В случаях, указанных в пункте 6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(в ред. Постановления Правительства РФ от 26.12.2016 N 1498)</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где:</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 размер уменьшения платы за содержание жилого помещения (рублей);</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(в ред. Постановления Правительства РФ от 26.12.2016 N 1498)</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 стоимость соответствующей услуги или работы в составе ежемесячной платы за содержание жилого помещения (рублей);</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(в ред. Постановления Правительства РФ от 26.12.2016 N 1498)</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 количество календарных дней в месяце;</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11. При управлении многоквартирным домом управляющей организацией стоимость отдельных услуг или работ (),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(в ред. Постановления Правительства РФ от 26.12.2016 N 1498)</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 содержащиеся в смете, направленной уполномоченным органом местного самоуправления в соответствии с пунктом 11 настоящих Правил.</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(в ред. Постановления Правительства РФ от 26.12.2016 N 1498)</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(в ред. Постановления Правительства РФ от 26.12.2016 N 1498)</w:t>
      </w:r>
    </w:p>
    <w:p w:rsidR="00A35D5A" w:rsidRDefault="00A35D5A" w:rsidP="00A35D5A">
      <w:pPr>
        <w:pStyle w:val="a3"/>
        <w:shd w:val="clear" w:color="auto" w:fill="FFFFFF"/>
        <w:spacing w:before="0" w:beforeAutospacing="0" w:after="75" w:afterAutospacing="0"/>
        <w:rPr>
          <w:rFonts w:ascii="Helvetica" w:hAnsi="Helvetica" w:cs="Helvetica"/>
          <w:color w:val="333333"/>
          <w:sz w:val="18"/>
          <w:szCs w:val="18"/>
        </w:rPr>
      </w:pPr>
      <w:r>
        <w:rPr>
          <w:rFonts w:ascii="Helvetica" w:hAnsi="Helvetica" w:cs="Helvetica"/>
          <w:color w:val="000000"/>
          <w:sz w:val="18"/>
          <w:szCs w:val="18"/>
        </w:rPr>
        <w:t>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3A5183" w:rsidRDefault="003A5183">
      <w:bookmarkStart w:id="0" w:name="_GoBack"/>
      <w:bookmarkEnd w:id="0"/>
    </w:p>
    <w:sectPr w:rsidR="003A51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FB"/>
    <w:rsid w:val="003A5183"/>
    <w:rsid w:val="006221FB"/>
    <w:rsid w:val="00A35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BF403-59CF-4924-957E-BC51B928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5D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35D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05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FBD7D5187F62B33EEA77D6AFFD2BBD54F768BD0C59A38A7644BA8E20650B6EEFA20E866191B6D9322i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8949</Words>
  <Characters>51010</Characters>
  <Application>Microsoft Office Word</Application>
  <DocSecurity>0</DocSecurity>
  <Lines>425</Lines>
  <Paragraphs>119</Paragraphs>
  <ScaleCrop>false</ScaleCrop>
  <Company/>
  <LinksUpToDate>false</LinksUpToDate>
  <CharactersWithSpaces>59840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Фин</dc:creator>
  <cp:keywords/>
  <dc:description/>
  <cp:lastModifiedBy>Александр Фин</cp:lastModifiedBy>
  <cp:revision>3</cp:revision>
  <dcterms:created xsi:type="dcterms:W3CDTF">2018-06-25T04:28:00Z</dcterms:created>
  <dcterms:modified xsi:type="dcterms:W3CDTF">2018-06-25T04:28:00Z</dcterms:modified>
</cp:coreProperties>
</file>